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E2" w:rsidP="2E88E0CC" w:rsidRDefault="6C609F96" w14:paraId="7050F370" w14:textId="1F0BFE2E">
      <w:pPr>
        <w:jc w:val="center"/>
        <w:rPr>
          <w:rFonts w:ascii="Calibri Light" w:hAnsi="Calibri Light" w:eastAsia="Calibri Light" w:cs="Calibri Light"/>
          <w:color w:val="000000" w:themeColor="text1"/>
        </w:rPr>
      </w:pPr>
      <w:r w:rsidRPr="2E88E0CC">
        <w:rPr>
          <w:rFonts w:ascii="Calibri Light" w:hAnsi="Calibri Light" w:eastAsia="Calibri Light" w:cs="Calibri Light"/>
          <w:b/>
          <w:bCs/>
          <w:color w:val="000000" w:themeColor="text1"/>
          <w:highlight w:val="yellow"/>
        </w:rPr>
        <w:t>WIGGINS RURAL FIRE PROTECTION DISTRICT</w:t>
      </w:r>
    </w:p>
    <w:p w:rsidR="00D25AE2" w:rsidP="3C05565C" w:rsidRDefault="00553DD5" w14:paraId="518BFDA6" w14:textId="548A077E" w14:noSpellErr="1">
      <w:pPr>
        <w:jc w:val="center"/>
        <w:rPr>
          <w:rFonts w:ascii="Calibri Light" w:hAnsi="Calibri Light" w:eastAsia="Calibri Light" w:cs="Calibri Light"/>
          <w:b w:val="1"/>
          <w:bCs w:val="1"/>
          <w:color w:val="000000" w:themeColor="text1"/>
        </w:rPr>
      </w:pPr>
      <w:r w:rsidRPr="3C05565C" w:rsidR="00553DD5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>Special Session Agenda</w:t>
      </w:r>
    </w:p>
    <w:p w:rsidR="00D25AE2" w:rsidP="2E88E0CC" w:rsidRDefault="6C609F96" w14:paraId="6CF05A46" w14:textId="195CACC7">
      <w:pPr>
        <w:jc w:val="center"/>
        <w:rPr>
          <w:rFonts w:ascii="Calibri Light" w:hAnsi="Calibri Light" w:eastAsia="Calibri Light" w:cs="Calibri Light"/>
          <w:color w:val="000000" w:themeColor="text1"/>
        </w:rPr>
      </w:pPr>
      <w:r w:rsidRPr="3C05565C" w:rsidR="4D12D17F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highlight w:val="yellow"/>
        </w:rPr>
        <w:t>December</w:t>
      </w:r>
      <w:r w:rsidRPr="3C05565C" w:rsidR="6C609F96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highlight w:val="yellow"/>
        </w:rPr>
        <w:t xml:space="preserve"> </w:t>
      </w:r>
      <w:r w:rsidRPr="3C05565C" w:rsidR="5E8F03AF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highlight w:val="yellow"/>
        </w:rPr>
        <w:t>4</w:t>
      </w:r>
      <w:r w:rsidRPr="3C05565C" w:rsidR="6C609F96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highlight w:val="yellow"/>
        </w:rPr>
        <w:t>, 2025</w:t>
      </w:r>
      <w:r w:rsidRPr="3C05565C" w:rsidR="6C609F96">
        <w:rPr>
          <w:rFonts w:ascii="Calibri Light" w:hAnsi="Calibri Light" w:eastAsia="Calibri Light" w:cs="Calibri Light"/>
          <w:b w:val="1"/>
          <w:bCs w:val="1"/>
          <w:color w:val="FF0000"/>
          <w:highlight w:val="yellow"/>
        </w:rPr>
        <w:t xml:space="preserve"> </w:t>
      </w:r>
      <w:r w:rsidRPr="3C05565C" w:rsidR="6C609F96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highlight w:val="yellow"/>
        </w:rPr>
        <w:t>@ 7:00 p.m.</w:t>
      </w:r>
    </w:p>
    <w:p w:rsidR="00D25AE2" w:rsidP="2E88E0CC" w:rsidRDefault="00D25AE2" w14:paraId="2F4FFBF8" w14:textId="1B74FA50">
      <w:pPr>
        <w:rPr>
          <w:rFonts w:ascii="Calibri Light" w:hAnsi="Calibri Light" w:eastAsia="Calibri Light" w:cs="Calibri Light"/>
          <w:color w:val="000000" w:themeColor="text1"/>
          <w:sz w:val="18"/>
          <w:szCs w:val="18"/>
        </w:rPr>
      </w:pPr>
    </w:p>
    <w:p w:rsidR="00D25AE2" w:rsidP="2E88E0CC" w:rsidRDefault="6C609F96" w14:paraId="01C1286F" w14:textId="379EEA1F">
      <w:pPr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HOYT STATION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WIGGINS STATION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GOODRICH STATION</w:t>
      </w:r>
    </w:p>
    <w:p w:rsidR="00D25AE2" w:rsidP="2E88E0CC" w:rsidRDefault="6C609F96" w14:paraId="2596CDCC" w14:textId="35E49494">
      <w:pPr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4929 Road 5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701 Central Ave.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2415 2</w:t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  <w:vertAlign w:val="superscript"/>
        </w:rPr>
        <w:t>nd</w:t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 xml:space="preserve"> Street</w:t>
      </w:r>
    </w:p>
    <w:p w:rsidR="00D25AE2" w:rsidP="2E88E0CC" w:rsidRDefault="6C609F96" w14:paraId="231C47E5" w14:textId="63FA30E7">
      <w:pPr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Hoyt, CO 80654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Wiggins, Co 80654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Goodrich, CO 80649</w:t>
      </w:r>
    </w:p>
    <w:p w:rsidR="00D25AE2" w:rsidP="2E88E0CC" w:rsidRDefault="6C609F96" w14:paraId="7844C1D1" w14:textId="47C90026">
      <w:pPr>
        <w:pBdr>
          <w:bottom w:val="dotted" w:color="000000" w:sz="24" w:space="0"/>
        </w:pBdr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970.483.5555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970.483.6666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970.645.1000</w:t>
      </w:r>
    </w:p>
    <w:p w:rsidR="2E88E0CC" w:rsidP="2E88E0CC" w:rsidRDefault="2E88E0CC" w14:paraId="3480B8CD" w14:textId="6E1104DD">
      <w:pPr>
        <w:rPr>
          <w:rFonts w:ascii="Calibri Light" w:hAnsi="Calibri Light" w:eastAsia="Calibri Light" w:cs="Calibri Light"/>
          <w:b/>
          <w:bCs/>
          <w:color w:val="000000" w:themeColor="text1"/>
        </w:rPr>
      </w:pPr>
    </w:p>
    <w:p w:rsidR="00D25AE2" w:rsidP="2E88E0CC" w:rsidRDefault="6C609F96" w14:paraId="7856D393" w14:textId="37F78C38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2E88E0CC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Call to Order:</w:t>
      </w:r>
    </w:p>
    <w:p w:rsidR="00D25AE2" w:rsidP="2E88E0CC" w:rsidRDefault="6C609F96" w14:paraId="1066EE7F" w14:textId="3C1AD7D8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2E88E0CC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Pledge of Allegiance:</w:t>
      </w:r>
    </w:p>
    <w:p w:rsidR="00D25AE2" w:rsidP="2E88E0CC" w:rsidRDefault="6C609F96" w14:paraId="3B911E1A" w14:textId="484B1D01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2E88E0CC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Roll Call</w:t>
      </w:r>
    </w:p>
    <w:p w:rsidR="00D25AE2" w:rsidP="2E88E0CC" w:rsidRDefault="6C609F96" w14:paraId="0960226A" w14:textId="4ED2B85B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C05565C" w:rsidR="6C609F9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Public Participation (limited to 3 minutes for everyone that has signed up)</w:t>
      </w:r>
    </w:p>
    <w:p w:rsidRPr="00A43237" w:rsidR="00A43237" w:rsidP="3C05565C" w:rsidRDefault="00A43237" w14:paraId="6ECBB334" w14:textId="79F48AB5">
      <w:pPr>
        <w:pStyle w:val="Normal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C05565C" w:rsidR="5668B9F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1. Executive Session</w:t>
      </w:r>
      <w:r w:rsidRPr="3C05565C" w:rsidR="5668B9F2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:</w:t>
      </w:r>
      <w:r w:rsidRPr="3C05565C" w:rsidR="5668B9F2">
        <w:rPr>
          <w:rFonts w:ascii="Bookman Old Style" w:hAnsi="Bookman Old Style" w:eastAsia="Bookman Old Style" w:cs="Bookman Old Style"/>
          <w:noProof w:val="0"/>
          <w:sz w:val="20"/>
          <w:szCs w:val="20"/>
          <w:lang w:val="en-US"/>
        </w:rPr>
        <w:t xml:space="preserve"> To hold a conference with the District’s general counsel to receive legal advice on specific legal questions, pursuant to C.R.S. § 24-6-402(4)(b) and to determine positions relative to matters that may be subject to negotiations; developing strategy for negotiations; and instructing negotiators, pursuant to C.R.S. § 24-6-402(4)(e) regarding open Fire Chief position. </w:t>
      </w:r>
      <w:r w:rsidRPr="3C05565C" w:rsidR="5668B9F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00A43237" w:rsidP="2E88E0CC" w:rsidRDefault="00A43237" w14:paraId="40A6B8F3" w14:textId="53878CE2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bookmarkStart w:name="_GoBack" w:id="0"/>
      <w:bookmarkEnd w:id="0"/>
      <w:r w:rsidRPr="3C05565C" w:rsidR="00A43237">
        <w:rPr>
          <w:rFonts w:ascii="Calibri" w:hAnsi="Calibri" w:eastAsia="Calibri" w:cs="Calibri"/>
          <w:b w:val="1"/>
          <w:bCs w:val="1"/>
        </w:rPr>
        <w:t xml:space="preserve"> </w:t>
      </w:r>
      <w:r w:rsidRPr="3C05565C" w:rsidR="08DB06EB">
        <w:rPr>
          <w:rFonts w:ascii="Calibri" w:hAnsi="Calibri" w:eastAsia="Calibri" w:cs="Calibri"/>
          <w:b w:val="1"/>
          <w:bCs w:val="1"/>
        </w:rPr>
        <w:t>2.</w:t>
      </w:r>
      <w:r w:rsidRPr="3C05565C" w:rsidR="08DB06EB">
        <w:rPr>
          <w:rFonts w:ascii="Calibri" w:hAnsi="Calibri" w:eastAsia="Calibri" w:cs="Calibri"/>
        </w:rPr>
        <w:t xml:space="preserve"> </w:t>
      </w:r>
      <w:r w:rsidRPr="3C05565C" w:rsidR="00A4323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Presentation of 2026 Budget</w:t>
      </w:r>
    </w:p>
    <w:p w:rsidR="00D25AE2" w:rsidP="2E88E0CC" w:rsidRDefault="6C609F96" w14:paraId="2C488A5E" w14:textId="49122DA7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2E88E0CC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  <w:r w:rsidRPr="2E88E0CC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Adjourn</w:t>
      </w:r>
    </w:p>
    <w:p w:rsidR="00D25AE2" w:rsidP="2E88E0CC" w:rsidRDefault="6C609F96" w14:paraId="69ABBEFB" w14:textId="584E1908">
      <w:pP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yellow"/>
        </w:rPr>
      </w:pPr>
      <w:r w:rsidRPr="2E88E0CC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Next meeting:</w:t>
      </w:r>
      <w:r w:rsidRPr="2E88E0CC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yellow"/>
        </w:rPr>
        <w:t xml:space="preserve"> </w:t>
      </w:r>
      <w:r w:rsidRPr="2E88E0CC" w:rsidR="2133E053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yellow"/>
        </w:rPr>
        <w:t>Dec</w:t>
      </w:r>
      <w:r w:rsidRPr="2E88E0CC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yellow"/>
        </w:rPr>
        <w:t xml:space="preserve"> 1</w:t>
      </w:r>
      <w:r w:rsidRPr="2E88E0CC" w:rsidR="50B262EE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yellow"/>
        </w:rPr>
        <w:t>1</w:t>
      </w:r>
      <w:r w:rsidRPr="2E88E0CC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yellow"/>
        </w:rPr>
        <w:t>th, 2025</w:t>
      </w:r>
    </w:p>
    <w:p w:rsidR="00D25AE2" w:rsidP="2E88E0CC" w:rsidRDefault="00D25AE2" w14:paraId="2C078E63" w14:textId="7A7F0600">
      <w:pPr>
        <w:rPr>
          <w:rFonts w:ascii="Calibri Light" w:hAnsi="Calibri Light" w:eastAsia="Calibri Light" w:cs="Calibri Light"/>
          <w:sz w:val="22"/>
          <w:szCs w:val="22"/>
        </w:rPr>
      </w:pPr>
    </w:p>
    <w:sectPr w:rsidR="00D25AE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371A"/>
    <w:multiLevelType w:val="hybridMultilevel"/>
    <w:tmpl w:val="0A6A09B4"/>
    <w:lvl w:ilvl="0" w:tplc="A8E4CF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705F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4056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A2F4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70A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F0E0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9CF0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0802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EE25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0E67FC"/>
    <w:multiLevelType w:val="hybridMultilevel"/>
    <w:tmpl w:val="D3561A5A"/>
    <w:lvl w:ilvl="0" w:tplc="47202E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EA20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FA28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5E43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1AF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D8EF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6D2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B288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7433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571EC4"/>
    <w:multiLevelType w:val="hybridMultilevel"/>
    <w:tmpl w:val="F77844DC"/>
    <w:lvl w:ilvl="0" w:tplc="3C10B3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8A16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A606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405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E428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A030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F622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A4B5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729C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63FBCE"/>
    <w:multiLevelType w:val="hybridMultilevel"/>
    <w:tmpl w:val="B938097A"/>
    <w:lvl w:ilvl="0" w:tplc="EDF43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6E08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F4D2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26C6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1A2F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243A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CCE5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FCED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A641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9D07DC"/>
    <w:multiLevelType w:val="hybridMultilevel"/>
    <w:tmpl w:val="1A3CF530"/>
    <w:lvl w:ilvl="0" w:tplc="F9AE558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56630E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45051F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F107BB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26693F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27C899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9CCA0C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EB6268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47C5E0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5095F1"/>
    <w:rsid w:val="00553DD5"/>
    <w:rsid w:val="00A43237"/>
    <w:rsid w:val="00D25AE2"/>
    <w:rsid w:val="01088F84"/>
    <w:rsid w:val="0451AF23"/>
    <w:rsid w:val="07345E55"/>
    <w:rsid w:val="08B13E18"/>
    <w:rsid w:val="08DB06EB"/>
    <w:rsid w:val="0A5095F1"/>
    <w:rsid w:val="0D1E503C"/>
    <w:rsid w:val="0E790D1D"/>
    <w:rsid w:val="113B24E2"/>
    <w:rsid w:val="1236C039"/>
    <w:rsid w:val="1250E03F"/>
    <w:rsid w:val="147E8808"/>
    <w:rsid w:val="168C6F13"/>
    <w:rsid w:val="16FC19E1"/>
    <w:rsid w:val="1813F996"/>
    <w:rsid w:val="1904BAF3"/>
    <w:rsid w:val="1C5C2D37"/>
    <w:rsid w:val="1EE09C09"/>
    <w:rsid w:val="1F761ACF"/>
    <w:rsid w:val="1FB37AD8"/>
    <w:rsid w:val="1FC82447"/>
    <w:rsid w:val="1FE09C98"/>
    <w:rsid w:val="207231FC"/>
    <w:rsid w:val="2133E053"/>
    <w:rsid w:val="2135FF5D"/>
    <w:rsid w:val="21F2904E"/>
    <w:rsid w:val="248EB0B7"/>
    <w:rsid w:val="2A136618"/>
    <w:rsid w:val="2CAA39E7"/>
    <w:rsid w:val="2DDD53B8"/>
    <w:rsid w:val="2E88E0CC"/>
    <w:rsid w:val="2EAAF9E5"/>
    <w:rsid w:val="30165A77"/>
    <w:rsid w:val="3044F30C"/>
    <w:rsid w:val="331A0649"/>
    <w:rsid w:val="34ACB015"/>
    <w:rsid w:val="3686BCC8"/>
    <w:rsid w:val="37478A06"/>
    <w:rsid w:val="3862FCB7"/>
    <w:rsid w:val="38FE8D99"/>
    <w:rsid w:val="3B993DF1"/>
    <w:rsid w:val="3C05565C"/>
    <w:rsid w:val="3C4275D9"/>
    <w:rsid w:val="3CC6C91B"/>
    <w:rsid w:val="3EE4BACF"/>
    <w:rsid w:val="43F2847E"/>
    <w:rsid w:val="45D1B991"/>
    <w:rsid w:val="473D92AB"/>
    <w:rsid w:val="47C0EB36"/>
    <w:rsid w:val="4803D6CA"/>
    <w:rsid w:val="4B770951"/>
    <w:rsid w:val="4C5E52D6"/>
    <w:rsid w:val="4C731A02"/>
    <w:rsid w:val="4D11188B"/>
    <w:rsid w:val="4D12D17F"/>
    <w:rsid w:val="4D556695"/>
    <w:rsid w:val="50B262EE"/>
    <w:rsid w:val="518CEF0B"/>
    <w:rsid w:val="551E209D"/>
    <w:rsid w:val="5668B9F2"/>
    <w:rsid w:val="58344809"/>
    <w:rsid w:val="58561551"/>
    <w:rsid w:val="5A967DB8"/>
    <w:rsid w:val="5E8F03AF"/>
    <w:rsid w:val="5FC94995"/>
    <w:rsid w:val="616B0D2F"/>
    <w:rsid w:val="61BCBF41"/>
    <w:rsid w:val="6303EC5F"/>
    <w:rsid w:val="63E68A1A"/>
    <w:rsid w:val="6789AF21"/>
    <w:rsid w:val="67F6245F"/>
    <w:rsid w:val="68F28AA4"/>
    <w:rsid w:val="6AFB3200"/>
    <w:rsid w:val="6C609F96"/>
    <w:rsid w:val="6DEF7795"/>
    <w:rsid w:val="6DEFB396"/>
    <w:rsid w:val="6E969A00"/>
    <w:rsid w:val="6EACF6F8"/>
    <w:rsid w:val="6F2969C2"/>
    <w:rsid w:val="7180A455"/>
    <w:rsid w:val="71A7F5EF"/>
    <w:rsid w:val="7502B7B8"/>
    <w:rsid w:val="78511B3B"/>
    <w:rsid w:val="7A3ADAC0"/>
    <w:rsid w:val="7AC90950"/>
    <w:rsid w:val="7C3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E8A9"/>
  <w15:chartTrackingRefBased/>
  <w15:docId w15:val="{2EE7410C-A375-4404-B099-BD8829AF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DDC98E960244B0FAA8C46B73C294" ma:contentTypeVersion="10" ma:contentTypeDescription="Create a new document." ma:contentTypeScope="" ma:versionID="a2a3fe098b15a791b90171aa6266d047">
  <xsd:schema xmlns:xsd="http://www.w3.org/2001/XMLSchema" xmlns:xs="http://www.w3.org/2001/XMLSchema" xmlns:p="http://schemas.microsoft.com/office/2006/metadata/properties" xmlns:ns2="b7e3423d-7ebc-438c-a8ec-ec1cf2831d89" xmlns:ns3="d1acbaf4-5c18-48f0-bdb0-0988b4808e5a" targetNamespace="http://schemas.microsoft.com/office/2006/metadata/properties" ma:root="true" ma:fieldsID="a5f814651799bd310f8e97aef2cbeeda" ns2:_="" ns3:_="">
    <xsd:import namespace="b7e3423d-7ebc-438c-a8ec-ec1cf2831d89"/>
    <xsd:import namespace="d1acbaf4-5c18-48f0-bdb0-0988b4808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423d-7ebc-438c-a8ec-ec1cf283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25ee51-d182-41b1-b461-bfe625b89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baf4-5c18-48f0-bdb0-0988b4808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b838d-1944-418d-871f-7f9aa50e0892}" ma:internalName="TaxCatchAll" ma:showField="CatchAllData" ma:web="d1acbaf4-5c18-48f0-bdb0-0988b4808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3423d-7ebc-438c-a8ec-ec1cf2831d89">
      <Terms xmlns="http://schemas.microsoft.com/office/infopath/2007/PartnerControls"/>
    </lcf76f155ced4ddcb4097134ff3c332f>
    <TaxCatchAll xmlns="d1acbaf4-5c18-48f0-bdb0-0988b4808e5a" xsi:nil="true"/>
  </documentManagement>
</p:properties>
</file>

<file path=customXml/itemProps1.xml><?xml version="1.0" encoding="utf-8"?>
<ds:datastoreItem xmlns:ds="http://schemas.openxmlformats.org/officeDocument/2006/customXml" ds:itemID="{FA2C40AE-6E37-4E55-B930-748403A6A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B7CF5-13B2-4657-8519-F6557B4F6D4E}"/>
</file>

<file path=customXml/itemProps3.xml><?xml version="1.0" encoding="utf-8"?>
<ds:datastoreItem xmlns:ds="http://schemas.openxmlformats.org/officeDocument/2006/customXml" ds:itemID="{6806D840-083B-44C1-8E33-AAA553A0FFE4}">
  <ds:schemaRefs>
    <ds:schemaRef ds:uri="http://schemas.microsoft.com/office/2006/metadata/properties"/>
    <ds:schemaRef ds:uri="http://schemas.microsoft.com/office/infopath/2007/PartnerControls"/>
    <ds:schemaRef ds:uri="b7e3423d-7ebc-438c-a8ec-ec1cf2831d89"/>
    <ds:schemaRef ds:uri="d1acbaf4-5c18-48f0-bdb0-0988b4808e5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District Clerk</dc:creator>
  <keywords/>
  <dc:description/>
  <lastModifiedBy>District Clerk</lastModifiedBy>
  <revision>3</revision>
  <dcterms:created xsi:type="dcterms:W3CDTF">2025-11-16T17:50:00.0000000Z</dcterms:created>
  <dcterms:modified xsi:type="dcterms:W3CDTF">2025-12-02T00:56:02.2188684Z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0x010100ECD3DDC98E960244B0FAA8C46B73C294</vt:lpwstr>
  </property>
  <property fmtid="{D5CDD505-2E9C-101B-9397-08002B2CF9AE}" pid="3" name="MediaServiceImageTags">
    <vt:lpwstr/>
  </property>
</Properties>
</file>